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CA" w:rsidRDefault="00965FCA" w:rsidP="00965F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13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911"/>
        <w:gridCol w:w="1941"/>
        <w:gridCol w:w="2931"/>
        <w:gridCol w:w="1836"/>
        <w:gridCol w:w="1836"/>
        <w:gridCol w:w="1836"/>
      </w:tblGrid>
      <w:tr w:rsidR="00965FCA" w:rsidRPr="00CB6635" w:rsidTr="00D32C73">
        <w:trPr>
          <w:trHeight w:val="1530"/>
        </w:trPr>
        <w:tc>
          <w:tcPr>
            <w:tcW w:w="783" w:type="dxa"/>
            <w:shd w:val="clear" w:color="auto" w:fill="auto"/>
            <w:hideMark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663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B6635">
              <w:rPr>
                <w:color w:val="000000"/>
                <w:sz w:val="28"/>
                <w:szCs w:val="28"/>
              </w:rPr>
              <w:t>п.п</w:t>
            </w:r>
            <w:proofErr w:type="spellEnd"/>
            <w:r w:rsidRPr="00CB66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11" w:type="dxa"/>
            <w:shd w:val="clear" w:color="auto" w:fill="auto"/>
            <w:hideMark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6635">
              <w:rPr>
                <w:color w:val="000000"/>
                <w:sz w:val="28"/>
                <w:szCs w:val="28"/>
              </w:rPr>
              <w:t>Федеральный округ</w:t>
            </w:r>
          </w:p>
        </w:tc>
        <w:tc>
          <w:tcPr>
            <w:tcW w:w="1941" w:type="dxa"/>
            <w:shd w:val="clear" w:color="auto" w:fill="auto"/>
            <w:hideMark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6635">
              <w:rPr>
                <w:color w:val="000000"/>
                <w:sz w:val="28"/>
                <w:szCs w:val="28"/>
              </w:rPr>
              <w:t>Код налогового органа и наименование налогового органа</w:t>
            </w:r>
          </w:p>
        </w:tc>
        <w:tc>
          <w:tcPr>
            <w:tcW w:w="2931" w:type="dxa"/>
            <w:shd w:val="clear" w:color="auto" w:fill="auto"/>
            <w:hideMark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6635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836" w:type="dxa"/>
            <w:shd w:val="clear" w:color="auto" w:fill="auto"/>
            <w:hideMark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6635">
              <w:rPr>
                <w:color w:val="000000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836" w:type="dxa"/>
            <w:shd w:val="clear" w:color="auto" w:fill="auto"/>
            <w:hideMark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6635">
              <w:rPr>
                <w:color w:val="000000"/>
                <w:sz w:val="28"/>
                <w:szCs w:val="28"/>
              </w:rPr>
              <w:t>Время проведения мероприятия (местное)</w:t>
            </w:r>
          </w:p>
        </w:tc>
        <w:tc>
          <w:tcPr>
            <w:tcW w:w="1836" w:type="dxa"/>
            <w:shd w:val="clear" w:color="auto" w:fill="auto"/>
            <w:hideMark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6635">
              <w:rPr>
                <w:color w:val="000000"/>
                <w:sz w:val="28"/>
                <w:szCs w:val="28"/>
              </w:rPr>
              <w:t>Место проведения мероприятия</w:t>
            </w:r>
          </w:p>
        </w:tc>
      </w:tr>
      <w:tr w:rsidR="00965FCA" w:rsidRPr="00CB6635" w:rsidTr="00D32C73">
        <w:trPr>
          <w:trHeight w:val="1200"/>
        </w:trPr>
        <w:tc>
          <w:tcPr>
            <w:tcW w:w="783" w:type="dxa"/>
            <w:shd w:val="clear" w:color="auto" w:fill="auto"/>
            <w:noWrap/>
            <w:hideMark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663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  <w:noWrap/>
            <w:hideMark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6635">
              <w:rPr>
                <w:color w:val="000000"/>
                <w:sz w:val="28"/>
                <w:szCs w:val="28"/>
              </w:rPr>
              <w:t>ЦФО</w:t>
            </w:r>
          </w:p>
        </w:tc>
        <w:tc>
          <w:tcPr>
            <w:tcW w:w="1941" w:type="dxa"/>
            <w:shd w:val="clear" w:color="auto" w:fill="auto"/>
            <w:hideMark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6635">
              <w:rPr>
                <w:color w:val="000000"/>
                <w:sz w:val="28"/>
                <w:szCs w:val="28"/>
              </w:rPr>
              <w:t>40 УФНС России по Калужской области</w:t>
            </w:r>
          </w:p>
        </w:tc>
        <w:tc>
          <w:tcPr>
            <w:tcW w:w="2931" w:type="dxa"/>
            <w:shd w:val="clear" w:color="auto" w:fill="auto"/>
            <w:hideMark/>
          </w:tcPr>
          <w:p w:rsidR="00965FCA" w:rsidRPr="00CB6635" w:rsidRDefault="00965FCA" w:rsidP="00BA0B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Риск-ориентированный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подход к проведению выездных налоговых проверок</w:t>
            </w:r>
          </w:p>
        </w:tc>
        <w:tc>
          <w:tcPr>
            <w:tcW w:w="1836" w:type="dxa"/>
            <w:shd w:val="clear" w:color="auto" w:fill="auto"/>
            <w:noWrap/>
          </w:tcPr>
          <w:p w:rsidR="00965FCA" w:rsidRPr="00CB6635" w:rsidRDefault="00965FCA" w:rsidP="001638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6381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.02.2018</w:t>
            </w:r>
          </w:p>
        </w:tc>
        <w:tc>
          <w:tcPr>
            <w:tcW w:w="1836" w:type="dxa"/>
            <w:shd w:val="clear" w:color="auto" w:fill="auto"/>
            <w:noWrap/>
            <w:hideMark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836" w:type="dxa"/>
            <w:shd w:val="clear" w:color="auto" w:fill="auto"/>
            <w:hideMark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Калуга, пл. Старый Торг, д. 9/10</w:t>
            </w:r>
          </w:p>
        </w:tc>
      </w:tr>
      <w:tr w:rsidR="00965FCA" w:rsidRPr="00CB6635" w:rsidTr="00D32C73">
        <w:trPr>
          <w:trHeight w:val="1200"/>
        </w:trPr>
        <w:tc>
          <w:tcPr>
            <w:tcW w:w="783" w:type="dxa"/>
            <w:shd w:val="clear" w:color="auto" w:fill="auto"/>
            <w:noWrap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  <w:noWrap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ЦФО</w:t>
            </w:r>
          </w:p>
        </w:tc>
        <w:tc>
          <w:tcPr>
            <w:tcW w:w="1941" w:type="dxa"/>
            <w:shd w:val="clear" w:color="auto" w:fill="auto"/>
          </w:tcPr>
          <w:p w:rsidR="00965FCA" w:rsidRPr="00CB6635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6635">
              <w:rPr>
                <w:color w:val="000000"/>
                <w:sz w:val="28"/>
                <w:szCs w:val="28"/>
              </w:rPr>
              <w:t>40 УФНС России по Калужской области</w:t>
            </w:r>
          </w:p>
        </w:tc>
        <w:tc>
          <w:tcPr>
            <w:tcW w:w="2931" w:type="dxa"/>
            <w:shd w:val="clear" w:color="auto" w:fill="auto"/>
          </w:tcPr>
          <w:p w:rsidR="00965FCA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0658">
              <w:rPr>
                <w:color w:val="000000"/>
                <w:sz w:val="28"/>
                <w:szCs w:val="28"/>
              </w:rPr>
              <w:t>Порядок проведения и результаты выездного налогового контроля</w:t>
            </w:r>
          </w:p>
        </w:tc>
        <w:tc>
          <w:tcPr>
            <w:tcW w:w="1836" w:type="dxa"/>
            <w:shd w:val="clear" w:color="auto" w:fill="auto"/>
            <w:noWrap/>
          </w:tcPr>
          <w:p w:rsidR="00965FCA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0658">
              <w:rPr>
                <w:color w:val="000000"/>
                <w:sz w:val="28"/>
                <w:szCs w:val="28"/>
              </w:rPr>
              <w:t>17.05.2018</w:t>
            </w:r>
          </w:p>
        </w:tc>
        <w:tc>
          <w:tcPr>
            <w:tcW w:w="1836" w:type="dxa"/>
            <w:shd w:val="clear" w:color="auto" w:fill="auto"/>
            <w:noWrap/>
          </w:tcPr>
          <w:p w:rsidR="00965FCA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836" w:type="dxa"/>
            <w:shd w:val="clear" w:color="auto" w:fill="auto"/>
          </w:tcPr>
          <w:p w:rsidR="00965FCA" w:rsidRPr="008B0658" w:rsidRDefault="00965FCA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0658">
              <w:rPr>
                <w:color w:val="000000"/>
                <w:sz w:val="28"/>
                <w:szCs w:val="28"/>
              </w:rPr>
              <w:t>г. Калуга, пл. Старый Торг,</w:t>
            </w:r>
            <w:r>
              <w:rPr>
                <w:color w:val="000000"/>
                <w:sz w:val="28"/>
                <w:szCs w:val="28"/>
              </w:rPr>
              <w:t xml:space="preserve"> д. </w:t>
            </w:r>
            <w:r w:rsidRPr="008B0658">
              <w:rPr>
                <w:color w:val="000000"/>
                <w:sz w:val="28"/>
                <w:szCs w:val="28"/>
              </w:rPr>
              <w:t>9/10</w:t>
            </w:r>
          </w:p>
        </w:tc>
      </w:tr>
      <w:tr w:rsidR="00D32C73" w:rsidRPr="00CB6635" w:rsidTr="00D32C73">
        <w:trPr>
          <w:trHeight w:val="1200"/>
        </w:trPr>
        <w:tc>
          <w:tcPr>
            <w:tcW w:w="783" w:type="dxa"/>
            <w:shd w:val="clear" w:color="auto" w:fill="auto"/>
            <w:noWrap/>
          </w:tcPr>
          <w:p w:rsidR="00D32C73" w:rsidRDefault="00D32C73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  <w:noWrap/>
          </w:tcPr>
          <w:p w:rsidR="00D32C73" w:rsidRDefault="00D32C73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ЦФО</w:t>
            </w:r>
          </w:p>
        </w:tc>
        <w:tc>
          <w:tcPr>
            <w:tcW w:w="1941" w:type="dxa"/>
            <w:shd w:val="clear" w:color="auto" w:fill="auto"/>
          </w:tcPr>
          <w:p w:rsidR="00D32C73" w:rsidRPr="00CB6635" w:rsidRDefault="00D32C73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6635">
              <w:rPr>
                <w:color w:val="000000"/>
                <w:sz w:val="28"/>
                <w:szCs w:val="28"/>
              </w:rPr>
              <w:t>40 УФНС России по Калужской области</w:t>
            </w:r>
          </w:p>
        </w:tc>
        <w:tc>
          <w:tcPr>
            <w:tcW w:w="2931" w:type="dxa"/>
            <w:shd w:val="clear" w:color="auto" w:fill="auto"/>
          </w:tcPr>
          <w:p w:rsidR="00D32C73" w:rsidRPr="008B0658" w:rsidRDefault="00D32C73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Итоги нового порядка применения ККТ в Калужской области</w:t>
            </w:r>
          </w:p>
        </w:tc>
        <w:tc>
          <w:tcPr>
            <w:tcW w:w="1836" w:type="dxa"/>
            <w:shd w:val="clear" w:color="auto" w:fill="auto"/>
            <w:noWrap/>
          </w:tcPr>
          <w:p w:rsidR="00D32C73" w:rsidRPr="008B0658" w:rsidRDefault="00D32C73" w:rsidP="005B72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72B4">
              <w:rPr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.08.2018</w:t>
            </w:r>
          </w:p>
        </w:tc>
        <w:tc>
          <w:tcPr>
            <w:tcW w:w="1836" w:type="dxa"/>
            <w:shd w:val="clear" w:color="auto" w:fill="auto"/>
            <w:noWrap/>
          </w:tcPr>
          <w:p w:rsidR="00D32C73" w:rsidRDefault="00D32C73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836" w:type="dxa"/>
            <w:shd w:val="clear" w:color="auto" w:fill="auto"/>
          </w:tcPr>
          <w:p w:rsidR="00D32C73" w:rsidRPr="008B0658" w:rsidRDefault="00D32C73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0658">
              <w:rPr>
                <w:color w:val="000000"/>
                <w:sz w:val="28"/>
                <w:szCs w:val="28"/>
              </w:rPr>
              <w:t>г. Калуга, пл. Старый Торг,</w:t>
            </w:r>
            <w:r>
              <w:rPr>
                <w:color w:val="000000"/>
                <w:sz w:val="28"/>
                <w:szCs w:val="28"/>
              </w:rPr>
              <w:t xml:space="preserve"> д. </w:t>
            </w:r>
            <w:r w:rsidRPr="008B0658">
              <w:rPr>
                <w:color w:val="000000"/>
                <w:sz w:val="28"/>
                <w:szCs w:val="28"/>
              </w:rPr>
              <w:t>9/10</w:t>
            </w:r>
          </w:p>
        </w:tc>
      </w:tr>
      <w:tr w:rsidR="00D32C73" w:rsidRPr="00CB6635" w:rsidTr="00D32C73">
        <w:trPr>
          <w:trHeight w:val="1200"/>
        </w:trPr>
        <w:tc>
          <w:tcPr>
            <w:tcW w:w="783" w:type="dxa"/>
            <w:shd w:val="clear" w:color="auto" w:fill="auto"/>
            <w:noWrap/>
          </w:tcPr>
          <w:p w:rsidR="00D32C73" w:rsidRDefault="00D32C73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  <w:noWrap/>
          </w:tcPr>
          <w:p w:rsidR="00D32C73" w:rsidRDefault="00D32C73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ЦФО</w:t>
            </w:r>
          </w:p>
        </w:tc>
        <w:tc>
          <w:tcPr>
            <w:tcW w:w="1941" w:type="dxa"/>
            <w:shd w:val="clear" w:color="auto" w:fill="auto"/>
          </w:tcPr>
          <w:p w:rsidR="00D32C73" w:rsidRPr="00CB6635" w:rsidRDefault="00D32C73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6635">
              <w:rPr>
                <w:color w:val="000000"/>
                <w:sz w:val="28"/>
                <w:szCs w:val="28"/>
              </w:rPr>
              <w:t>40 УФНС России по Калужской области</w:t>
            </w:r>
          </w:p>
        </w:tc>
        <w:tc>
          <w:tcPr>
            <w:tcW w:w="2931" w:type="dxa"/>
            <w:shd w:val="clear" w:color="auto" w:fill="auto"/>
          </w:tcPr>
          <w:p w:rsidR="00D32C73" w:rsidRPr="008B0658" w:rsidRDefault="00D32C73" w:rsidP="00D32C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Достоверность ЕГРЮЛ, как основная составляющая прозрачного ведения бизнеса</w:t>
            </w:r>
          </w:p>
        </w:tc>
        <w:tc>
          <w:tcPr>
            <w:tcW w:w="1836" w:type="dxa"/>
            <w:shd w:val="clear" w:color="auto" w:fill="auto"/>
            <w:noWrap/>
          </w:tcPr>
          <w:p w:rsidR="00D32C73" w:rsidRPr="008B0658" w:rsidRDefault="00D32C73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19.11.2018</w:t>
            </w:r>
          </w:p>
        </w:tc>
        <w:tc>
          <w:tcPr>
            <w:tcW w:w="1836" w:type="dxa"/>
            <w:shd w:val="clear" w:color="auto" w:fill="auto"/>
            <w:noWrap/>
          </w:tcPr>
          <w:p w:rsidR="00D32C73" w:rsidRDefault="00D32C73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836" w:type="dxa"/>
            <w:shd w:val="clear" w:color="auto" w:fill="auto"/>
          </w:tcPr>
          <w:p w:rsidR="00D32C73" w:rsidRPr="008B0658" w:rsidRDefault="00D32C73" w:rsidP="00D446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0658">
              <w:rPr>
                <w:color w:val="000000"/>
                <w:sz w:val="28"/>
                <w:szCs w:val="28"/>
              </w:rPr>
              <w:t>г. Калуга, пл. Старый Торг,</w:t>
            </w:r>
            <w:r>
              <w:rPr>
                <w:color w:val="000000"/>
                <w:sz w:val="28"/>
                <w:szCs w:val="28"/>
              </w:rPr>
              <w:t xml:space="preserve"> д. </w:t>
            </w:r>
            <w:r w:rsidRPr="008B0658">
              <w:rPr>
                <w:color w:val="000000"/>
                <w:sz w:val="28"/>
                <w:szCs w:val="28"/>
              </w:rPr>
              <w:t>9/10</w:t>
            </w:r>
          </w:p>
        </w:tc>
      </w:tr>
    </w:tbl>
    <w:p w:rsidR="00965FCA" w:rsidRDefault="00965FCA" w:rsidP="00965FC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65FCA" w:rsidRDefault="00965FCA" w:rsidP="00965FC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65FCA" w:rsidRDefault="00965FCA" w:rsidP="00965FC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65FCA" w:rsidRDefault="00965FCA" w:rsidP="00965FC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7FC3" w:rsidRDefault="00FB7FC3"/>
    <w:sectPr w:rsidR="00FB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BE"/>
    <w:rsid w:val="0016381B"/>
    <w:rsid w:val="005B72B4"/>
    <w:rsid w:val="006070BE"/>
    <w:rsid w:val="006C69E9"/>
    <w:rsid w:val="00965FCA"/>
    <w:rsid w:val="00BA0BDD"/>
    <w:rsid w:val="00D32C73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Анна Николаевна</dc:creator>
  <cp:keywords/>
  <dc:description/>
  <cp:lastModifiedBy>Лебедь Анна Николаевна</cp:lastModifiedBy>
  <cp:revision>8</cp:revision>
  <dcterms:created xsi:type="dcterms:W3CDTF">2018-01-16T12:23:00Z</dcterms:created>
  <dcterms:modified xsi:type="dcterms:W3CDTF">2018-07-27T12:33:00Z</dcterms:modified>
</cp:coreProperties>
</file>